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DF9" w:rsidRDefault="00551DF9" w:rsidP="00551DF9">
      <w:pPr>
        <w:pStyle w:val="Nagwek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Dnia 21 czerwca 2023 r.</w:t>
      </w:r>
    </w:p>
    <w:p w:rsidR="00551DF9" w:rsidRDefault="00551DF9" w:rsidP="00551DF9">
      <w:pPr>
        <w:rPr>
          <w:rFonts w:ascii="Arial" w:hAnsi="Arial" w:cs="Arial"/>
        </w:rPr>
      </w:pPr>
    </w:p>
    <w:p w:rsidR="00551DF9" w:rsidRDefault="00551DF9" w:rsidP="00551DF9">
      <w:pPr>
        <w:tabs>
          <w:tab w:val="left" w:leader="dot" w:pos="4536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Sygn. akt  I </w:t>
      </w:r>
      <w:proofErr w:type="spellStart"/>
      <w:r>
        <w:rPr>
          <w:rFonts w:ascii="Arial" w:hAnsi="Arial" w:cs="Arial"/>
          <w:sz w:val="24"/>
        </w:rPr>
        <w:t>Ns</w:t>
      </w:r>
      <w:proofErr w:type="spellEnd"/>
      <w:r>
        <w:rPr>
          <w:rFonts w:ascii="Arial" w:hAnsi="Arial" w:cs="Arial"/>
          <w:sz w:val="24"/>
        </w:rPr>
        <w:t xml:space="preserve"> 85/23</w:t>
      </w:r>
    </w:p>
    <w:p w:rsidR="00551DF9" w:rsidRDefault="00551DF9" w:rsidP="00551DF9">
      <w:pPr>
        <w:tabs>
          <w:tab w:val="left" w:leader="dot" w:pos="4536"/>
        </w:tabs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122555</wp:posOffset>
                </wp:positionV>
                <wp:extent cx="2560320" cy="0"/>
                <wp:effectExtent l="6985" t="8255" r="13970" b="1079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94C1C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9.65pt" to="217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" o:allowincell="f" strokeweight="1pt"/>
            </w:pict>
          </mc:Fallback>
        </mc:AlternateContent>
      </w:r>
    </w:p>
    <w:p w:rsidR="00551DF9" w:rsidRDefault="00551DF9" w:rsidP="00551DF9">
      <w:pPr>
        <w:tabs>
          <w:tab w:val="left" w:leader="dot" w:pos="4536"/>
        </w:tabs>
        <w:rPr>
          <w:rFonts w:ascii="Arial" w:hAnsi="Arial" w:cs="Arial"/>
          <w:sz w:val="24"/>
        </w:rPr>
      </w:pPr>
    </w:p>
    <w:p w:rsidR="00551DF9" w:rsidRDefault="00551DF9" w:rsidP="00551DF9">
      <w:pPr>
        <w:tabs>
          <w:tab w:val="left" w:leader="dot" w:pos="4536"/>
        </w:tabs>
        <w:rPr>
          <w:sz w:val="24"/>
        </w:rPr>
      </w:pPr>
    </w:p>
    <w:p w:rsidR="00551DF9" w:rsidRDefault="00551DF9" w:rsidP="00551DF9">
      <w:pPr>
        <w:tabs>
          <w:tab w:val="left" w:leader="dot" w:pos="4536"/>
        </w:tabs>
        <w:rPr>
          <w:sz w:val="24"/>
        </w:rPr>
      </w:pPr>
    </w:p>
    <w:p w:rsidR="00551DF9" w:rsidRDefault="00551DF9" w:rsidP="00551DF9">
      <w:pPr>
        <w:pStyle w:val="Nagwek2"/>
      </w:pPr>
      <w:r>
        <w:t>OGŁOSZENIE</w:t>
      </w:r>
    </w:p>
    <w:p w:rsidR="00551DF9" w:rsidRDefault="00551DF9" w:rsidP="00551DF9"/>
    <w:p w:rsidR="00551DF9" w:rsidRDefault="00551DF9" w:rsidP="00551DF9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:rsidR="00551DF9" w:rsidRDefault="00551DF9" w:rsidP="00551D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"W Sądzie Rejonowym w Przeworsku w Wydziale I Cywilnym toczy się postępowanie  wniosku  Arkadiusza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Misieńko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o stwierdzenie nabycia spadku po Władysławie Franciszku Wojtas s. Franciszka i Anny z d. Lasek, zmarłym dnia 25.02.2023r. w Przeworsku  ostatnio stale zamieszkałym w Gorliczynie 114 Gm. Przeworsk. Majątek spadkodawcy  stanowi: depozyt finansowy w Banku PKO BP O/Przeworsk oraz nieruchomość . Wzywa się ewentualnych spadkobierców aby w terminie  3  miesięcy od dnia ukazania się niniejszego ogłoszenia  zgłosili się  i udowodnili nabycie spadku, gdyż  w przypadku niezgłoszenia się  i nie wykazania swoich praw sąd pominie te osoby w postanowieniu o stwierdzeniu nabycia spadku."</w:t>
      </w:r>
    </w:p>
    <w:p w:rsidR="00551DF9" w:rsidRDefault="00551DF9" w:rsidP="00551DF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51DF9" w:rsidRDefault="00551DF9" w:rsidP="00551DF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51DF9" w:rsidRDefault="00551DF9" w:rsidP="00551DF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551DF9" w:rsidRDefault="00551DF9" w:rsidP="00551DF9">
      <w:pPr>
        <w:pStyle w:val="Tekstpodstawowy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  <w:b/>
        </w:rPr>
        <w:t>Sędzia Sądu Rejonowego</w:t>
      </w:r>
    </w:p>
    <w:p w:rsidR="00551DF9" w:rsidRDefault="00551DF9" w:rsidP="00551DF9">
      <w:pPr>
        <w:pStyle w:val="Tekstpodstawowy"/>
        <w:ind w:left="5672" w:firstLine="709"/>
        <w:jc w:val="center"/>
        <w:rPr>
          <w:b/>
        </w:rPr>
      </w:pPr>
      <w:r>
        <w:rPr>
          <w:b/>
        </w:rPr>
        <w:t>Anna Wróbel</w:t>
      </w:r>
    </w:p>
    <w:p w:rsidR="00952291" w:rsidRDefault="00952291"/>
    <w:sectPr w:rsidR="0095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F9"/>
    <w:rsid w:val="00551DF9"/>
    <w:rsid w:val="00710E62"/>
    <w:rsid w:val="0095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732A-9705-4C51-8FA3-4CCE8B4B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1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DF9"/>
    <w:pPr>
      <w:keepNext/>
      <w:tabs>
        <w:tab w:val="left" w:leader="dot" w:pos="4536"/>
      </w:tabs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51DF9"/>
    <w:pPr>
      <w:keepNext/>
      <w:tabs>
        <w:tab w:val="left" w:leader="dot" w:pos="4536"/>
      </w:tabs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D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51DF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1DF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1D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1DF9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Rowińska Agnieszka</dc:creator>
  <cp:keywords/>
  <dc:description/>
  <cp:lastModifiedBy>Rowińska Agnieszka</cp:lastModifiedBy>
  <cp:revision>2</cp:revision>
  <dcterms:created xsi:type="dcterms:W3CDTF">2024-03-25T11:42:00Z</dcterms:created>
  <dcterms:modified xsi:type="dcterms:W3CDTF">2024-03-25T11:42:00Z</dcterms:modified>
</cp:coreProperties>
</file>